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31" w:rsidRDefault="00901281">
      <w:pPr>
        <w:jc w:val="center"/>
        <w:rPr>
          <w:rFonts w:ascii="Arial" w:eastAsia="Arial" w:hAnsi="Arial" w:cs="Arial"/>
          <w:sz w:val="28"/>
          <w:szCs w:val="28"/>
          <w:shd w:val="clear" w:color="auto" w:fill="FFFFFF"/>
          <w:lang w:val="it-IT"/>
        </w:rPr>
      </w:pPr>
      <w:bookmarkStart w:id="0" w:name="Header"/>
      <w:bookmarkStart w:id="1" w:name="_GoBack"/>
      <w:bookmarkEnd w:id="1"/>
      <w:r>
        <w:rPr>
          <w:rFonts w:ascii="Arial" w:eastAsia="Arial" w:hAnsi="Arial" w:cs="Arial"/>
          <w:sz w:val="28"/>
          <w:szCs w:val="28"/>
          <w:shd w:val="clear" w:color="auto" w:fill="FFFFFF"/>
          <w:lang w:val="it-IT"/>
        </w:rPr>
        <w:t>Informativa trattamento</w:t>
      </w:r>
      <w:bookmarkEnd w:id="0"/>
    </w:p>
    <w:p w:rsidR="00365631" w:rsidRDefault="00365631">
      <w:pPr>
        <w:spacing w:after="0"/>
        <w:jc w:val="both"/>
        <w:rPr>
          <w:rFonts w:ascii="Arial" w:eastAsia="Arial" w:hAnsi="Arial" w:cs="Arial"/>
          <w:sz w:val="20"/>
          <w:szCs w:val="20"/>
          <w:shd w:val="clear" w:color="auto" w:fill="FFFFFF"/>
          <w:lang w:val="it-IT"/>
        </w:rPr>
      </w:pPr>
      <w:bookmarkStart w:id="2" w:name="Introduction"/>
      <w:bookmarkEnd w:id="2"/>
    </w:p>
    <w:p w:rsidR="00365631" w:rsidRDefault="00901281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>
        <w:rPr>
          <w:rFonts w:ascii="Arial" w:eastAsia="Arial" w:hAnsi="Arial" w:cs="Arial"/>
          <w:noProof/>
          <w:sz w:val="20"/>
          <w:szCs w:val="20"/>
          <w:shd w:val="clear" w:color="auto" w:fill="FFFFFF"/>
          <w:lang w:val="it-IT"/>
        </w:rPr>
        <w:t>I.S.I.S. 'RITA LEVI MONTALCINI' DI QUARTO</w:t>
      </w:r>
      <w:r>
        <w:rPr>
          <w:rFonts w:ascii="Arial" w:eastAsia="Arial" w:hAnsi="Arial" w:cs="Arial"/>
          <w:sz w:val="20"/>
          <w:szCs w:val="20"/>
          <w:shd w:val="clear" w:color="auto" w:fill="FFFFFF"/>
          <w:lang w:val="it-IT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in qualità di titolare del trattamento dei dati personali ai sensi degli artt.13 e 14 del Regolamento UE 679/2016 - Regolamento Generale sulla Protezione dei Dati (“RGPD”),</w: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 xml:space="preserve"> in ottemperanza agli obblighi dettati dal legislatore a tutela della privacy, con la presente desidera informarLa in via preventiva, tanto dell'uso dei suoi  dati personali, quanto dei suoi diritti, comunicando quanto segue:</w:t>
      </w:r>
    </w:p>
    <w:p w:rsidR="00365631" w:rsidRDefault="00365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it-IT" w:eastAsia="en-GB"/>
        </w:rPr>
      </w:pPr>
    </w:p>
    <w:p w:rsidR="00365631" w:rsidRDefault="00365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it-IT" w:eastAsia="en-GB"/>
        </w:rPr>
      </w:pPr>
    </w:p>
    <w:p w:rsidR="00365631" w:rsidRDefault="00901281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a) TITOLARE ED ALTRI SOGGETT</w: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I RESPONSABILI</w:t>
      </w:r>
    </w:p>
    <w:p w:rsidR="00365631" w:rsidRDefault="00901281">
      <w:pPr>
        <w:shd w:val="clear" w:color="auto" w:fill="FFFFFF"/>
        <w:spacing w:after="0" w:line="288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 xml:space="preserve">Titolare del trattamento è </w:t>
      </w:r>
      <w:r>
        <w:rPr>
          <w:rFonts w:ascii="Arial" w:eastAsia="Arial" w:hAnsi="Arial" w:cs="Arial"/>
          <w:noProof/>
          <w:sz w:val="20"/>
          <w:szCs w:val="20"/>
          <w:shd w:val="clear" w:color="auto" w:fill="FFFFFF"/>
          <w:lang w:val="it-IT"/>
        </w:rPr>
        <w:t>I.S.I.S. 'RITA LEVI MONTALCINI' DI QUARTO, C.F. 96019100633</w:t>
      </w:r>
      <w:r>
        <w:rPr>
          <w:rFonts w:ascii="Arial" w:eastAsia="Arial" w:hAnsi="Arial" w:cs="Arial"/>
          <w:sz w:val="20"/>
          <w:szCs w:val="20"/>
          <w:shd w:val="clear" w:color="auto" w:fill="FFFFFF"/>
          <w:lang w:val="it-IT"/>
        </w:rPr>
        <w:fldChar w:fldCharType="begin"/>
      </w:r>
      <w:r>
        <w:rPr>
          <w:rFonts w:ascii="Arial" w:eastAsia="Arial" w:hAnsi="Arial" w:cs="Arial"/>
          <w:sz w:val="20"/>
          <w:szCs w:val="20"/>
          <w:shd w:val="clear" w:color="auto" w:fill="FFFFFF"/>
          <w:lang w:val="it-IT"/>
        </w:rPr>
        <w:instrText xml:space="preserve"> IF </w:instrText>
      </w:r>
      <w:r>
        <w:rPr>
          <w:rFonts w:ascii="Arial" w:eastAsia="Arial" w:hAnsi="Arial" w:cs="Arial"/>
          <w:noProof/>
          <w:sz w:val="20"/>
          <w:szCs w:val="20"/>
          <w:shd w:val="clear" w:color="auto" w:fill="FFFFFF"/>
          <w:lang w:val="it-IT"/>
        </w:rPr>
        <w:instrText>nais03700q@pec.istruzione.it</w:instrText>
      </w:r>
      <w:r>
        <w:rPr>
          <w:rFonts w:ascii="Arial" w:eastAsia="Arial" w:hAnsi="Arial" w:cs="Arial"/>
          <w:sz w:val="20"/>
          <w:szCs w:val="20"/>
          <w:shd w:val="clear" w:color="auto" w:fill="FFFFFF"/>
          <w:lang w:val="it-IT"/>
        </w:rPr>
        <w:instrText xml:space="preserve">=" " " " ", email </w:instrText>
      </w:r>
      <w:r>
        <w:rPr>
          <w:rFonts w:ascii="Arial" w:eastAsia="Arial" w:hAnsi="Arial" w:cs="Arial"/>
          <w:noProof/>
          <w:sz w:val="20"/>
          <w:szCs w:val="20"/>
          <w:shd w:val="clear" w:color="auto" w:fill="FFFFFF"/>
          <w:lang w:val="it-IT"/>
        </w:rPr>
        <w:instrText>nais03700q@pec.istruzione.it</w:instrText>
      </w:r>
      <w:r>
        <w:rPr>
          <w:rFonts w:ascii="Arial" w:eastAsia="Arial" w:hAnsi="Arial" w:cs="Arial"/>
          <w:sz w:val="20"/>
          <w:szCs w:val="20"/>
          <w:shd w:val="clear" w:color="auto" w:fill="FFFFFF"/>
          <w:lang w:val="it-IT"/>
        </w:rPr>
        <w:instrText xml:space="preserve">"  </w:instrText>
      </w:r>
      <w:r>
        <w:rPr>
          <w:rFonts w:ascii="Arial" w:eastAsia="Arial" w:hAnsi="Arial" w:cs="Arial"/>
          <w:sz w:val="20"/>
          <w:szCs w:val="20"/>
          <w:shd w:val="clear" w:color="auto" w:fill="FFFFFF"/>
          <w:lang w:val="it-IT"/>
        </w:rPr>
        <w:fldChar w:fldCharType="separate"/>
      </w:r>
      <w:r>
        <w:rPr>
          <w:rFonts w:ascii="Arial" w:eastAsia="Arial" w:hAnsi="Arial" w:cs="Arial"/>
          <w:sz w:val="20"/>
          <w:szCs w:val="20"/>
          <w:shd w:val="clear" w:color="auto" w:fill="FFFFFF"/>
          <w:lang w:val="it-IT"/>
        </w:rPr>
        <w:t xml:space="preserve">, email </w:t>
      </w:r>
      <w:r>
        <w:rPr>
          <w:rFonts w:ascii="Arial" w:eastAsia="Arial" w:hAnsi="Arial" w:cs="Arial"/>
          <w:noProof/>
          <w:sz w:val="20"/>
          <w:szCs w:val="20"/>
          <w:shd w:val="clear" w:color="auto" w:fill="FFFFFF"/>
          <w:lang w:val="it-IT"/>
        </w:rPr>
        <w:t>nais03700q@pec.istruzione.it</w:t>
      </w:r>
      <w:r>
        <w:rPr>
          <w:rFonts w:ascii="Arial" w:eastAsia="Arial" w:hAnsi="Arial" w:cs="Arial"/>
          <w:sz w:val="20"/>
          <w:szCs w:val="20"/>
          <w:shd w:val="clear" w:color="auto" w:fill="FFFFFF"/>
          <w:lang w:val="it-IT"/>
        </w:rPr>
        <w:fldChar w:fldCharType="end"/>
      </w:r>
      <w:r>
        <w:rPr>
          <w:rFonts w:ascii="Arial" w:eastAsia="Times New Roman" w:hAnsi="Arial" w:cs="Arial"/>
          <w:noProof/>
          <w:color w:val="000000"/>
          <w:sz w:val="20"/>
          <w:szCs w:val="20"/>
          <w:lang w:val="it-IT" w:eastAsia="en-GB"/>
        </w:rPr>
        <w:t>, con sede in VIA VAIANI, 44 - 80010 - Quarto (NA) - Italia</w: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. L'elenco aggiornato dei soggetti responsabili del trattamento, con le relative aree di competenza, è:</w:t>
      </w:r>
    </w:p>
    <w:p w:rsidR="00365631" w:rsidRDefault="00901281">
      <w:pPr>
        <w:pStyle w:val="Paragrafoelenco"/>
        <w:numPr>
          <w:ilvl w:val="0"/>
          <w:numId w:val="8"/>
        </w:num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val="it-IT" w:eastAsia="en-GB"/>
        </w:rPr>
        <w:t>Titolare del trattamento - I.S.I.S. 'RITA LEVI MONTALCINI' DI QUARTO</w:t>
      </w:r>
    </w:p>
    <w:p w:rsidR="00365631" w:rsidRDefault="00901281">
      <w:pPr>
        <w:pStyle w:val="Paragrafoelenco"/>
        <w:numPr>
          <w:ilvl w:val="0"/>
          <w:numId w:val="8"/>
        </w:num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val="it-IT" w:eastAsia="en-GB"/>
        </w:rPr>
        <w:t>Responsabile della prote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val="it-IT" w:eastAsia="en-GB"/>
        </w:rPr>
        <w:t>zione dati - DE PRISCO VINCENZO</w:t>
      </w:r>
    </w:p>
    <w:p w:rsidR="00365631" w:rsidRDefault="00365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GB" w:eastAsia="en-GB"/>
        </w:rPr>
      </w:pPr>
    </w:p>
    <w:p w:rsidR="00365631" w:rsidRDefault="00901281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b)</w: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ab/>
        <w:t xml:space="preserve">I DATI PERSONALI OGGETTO DI TRATTAMENTO </w:t>
      </w:r>
    </w:p>
    <w:p w:rsidR="00365631" w:rsidRDefault="00901281">
      <w:pPr>
        <w:pStyle w:val="Paragrafoelenco"/>
        <w:numPr>
          <w:ilvl w:val="0"/>
          <w:numId w:val="8"/>
        </w:numPr>
        <w:shd w:val="clear" w:color="auto" w:fill="FFFFFF"/>
        <w:spacing w:after="60" w:line="240" w:lineRule="auto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val="en-GB" w:eastAsia="en-GB"/>
        </w:rPr>
        <w:t>SPOSTAMENTI PERSONALI O PROFESSIONALI NELLE AREE DI INTERESSE. EVENTUALI CONTATTI STRETTI AD ALTO RISCHIO DI ESPOSIZIONE O CON SOGGETTI SOSPETTI O POSITIVI AL COVID-19 - Altri dat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val="en-GB" w:eastAsia="en-GB"/>
        </w:rPr>
        <w:t>i particolari - Durata: Durata del trattamento 60 Giorni</w:t>
      </w:r>
    </w:p>
    <w:p w:rsidR="00365631" w:rsidRDefault="00901281">
      <w:pPr>
        <w:pStyle w:val="Paragrafoelenco"/>
        <w:numPr>
          <w:ilvl w:val="0"/>
          <w:numId w:val="8"/>
        </w:numPr>
        <w:shd w:val="clear" w:color="auto" w:fill="FFFFFF"/>
        <w:spacing w:after="60" w:line="240" w:lineRule="auto"/>
        <w:contextualSpacing w:val="0"/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val="en-GB" w:eastAsia="en-GB"/>
        </w:rPr>
        <w:t>RILEVAZIONI TEMPERATURA CORPOREA</w:t>
      </w:r>
    </w:p>
    <w:p w:rsidR="00365631" w:rsidRDefault="00901281">
      <w:pPr>
        <w:pStyle w:val="Paragrafoelenco"/>
        <w:numPr>
          <w:ilvl w:val="0"/>
          <w:numId w:val="8"/>
        </w:numPr>
        <w:shd w:val="clear" w:color="auto" w:fill="FFFFFF"/>
        <w:spacing w:after="60" w:line="240" w:lineRule="auto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val="en-GB" w:eastAsia="en-GB"/>
        </w:rPr>
        <w:t xml:space="preserve"> - Dati relativi alla salute - Durata: Durata del trattamento 15 Giorni</w:t>
      </w:r>
    </w:p>
    <w:p w:rsidR="00365631" w:rsidRDefault="00365631">
      <w:pPr>
        <w:pStyle w:val="Paragrafoelenco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  <w:lang w:val="en-GB" w:eastAsia="en-GB"/>
        </w:rPr>
      </w:pPr>
    </w:p>
    <w:p w:rsidR="00365631" w:rsidRDefault="00901281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c)</w: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ab/>
        <w:t>FINALITA’, BASI GIURIDICHE E NATURA OBBLIGATORIA O FACOLTATIVA DEL TRATTAMENTO</w:t>
      </w:r>
    </w:p>
    <w:p w:rsidR="00365631" w:rsidRDefault="00901281">
      <w:pPr>
        <w:pStyle w:val="Paragrafoelenco"/>
        <w:shd w:val="clear" w:color="auto" w:fill="FFFFFF"/>
        <w:spacing w:after="60" w:line="288" w:lineRule="auto"/>
        <w:ind w:left="987" w:firstLine="6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fldChar w:fldCharType="begin"/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instrText xml:space="preserve"> IF </w:instrText>
      </w:r>
      <w:r>
        <w:rPr>
          <w:rFonts w:ascii="Arial" w:eastAsia="Times New Roman" w:hAnsi="Arial" w:cs="Arial"/>
          <w:noProof/>
          <w:color w:val="000000"/>
          <w:sz w:val="20"/>
          <w:szCs w:val="20"/>
          <w:lang w:val="it-IT" w:eastAsia="en-GB"/>
        </w:rPr>
        <w:instrText>Dati forniti dall'interessato</w:instrTex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instrText xml:space="preserve"> ="" "I dati di cui al punto b, sono forniti dall'interessato." "La fonte dei dati di cui al punto b è: </w:instrText>
      </w:r>
      <w:r>
        <w:rPr>
          <w:rFonts w:ascii="Arial" w:eastAsia="Times New Roman" w:hAnsi="Arial" w:cs="Arial"/>
          <w:noProof/>
          <w:color w:val="000000"/>
          <w:sz w:val="20"/>
          <w:szCs w:val="20"/>
          <w:lang w:val="it-IT" w:eastAsia="en-GB"/>
        </w:rPr>
        <w:instrText>Dati forniti dall'interessato</w:instrTex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instrText xml:space="preserve">" </w:instrTex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fldChar w:fldCharType="separate"/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 xml:space="preserve">La fonte dei dati di cui al punto b è: 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val="it-IT" w:eastAsia="en-GB"/>
        </w:rPr>
        <w:t>Dati forniti dall'interessato</w: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fldChar w:fldCharType="end"/>
      </w:r>
    </w:p>
    <w:p w:rsidR="00365631" w:rsidRDefault="00901281">
      <w:pPr>
        <w:pStyle w:val="Paragrafoelenco"/>
        <w:shd w:val="clear" w:color="auto" w:fill="FFFFFF"/>
        <w:spacing w:after="60" w:line="288" w:lineRule="auto"/>
        <w:ind w:left="993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val="it-IT" w:eastAsia="en-GB"/>
        </w:rPr>
        <w:t>Basi Giuridiche:</w:t>
      </w:r>
    </w:p>
    <w:p w:rsidR="00365631" w:rsidRDefault="00901281">
      <w:pPr>
        <w:pStyle w:val="Paragrafoelenco"/>
        <w:numPr>
          <w:ilvl w:val="0"/>
          <w:numId w:val="8"/>
        </w:numPr>
        <w:rPr>
          <w:lang w:val="it-IT"/>
        </w:rPr>
      </w:pPr>
      <w:r>
        <w:rPr>
          <w:noProof/>
          <w:lang w:val="en-GB"/>
        </w:rPr>
        <w:t>Tut</w:t>
      </w:r>
      <w:r>
        <w:rPr>
          <w:noProof/>
          <w:lang w:val="en-GB"/>
        </w:rPr>
        <w:t>elare un interesse vitale dell’interessato</w:t>
      </w:r>
    </w:p>
    <w:p w:rsidR="00365631" w:rsidRDefault="00901281">
      <w:pPr>
        <w:pStyle w:val="Paragrafoelenco"/>
        <w:numPr>
          <w:ilvl w:val="0"/>
          <w:numId w:val="8"/>
        </w:numPr>
        <w:rPr>
          <w:lang w:val="it-IT"/>
        </w:rPr>
      </w:pPr>
      <w:r>
        <w:rPr>
          <w:noProof/>
          <w:lang w:val="it-IT"/>
        </w:rPr>
        <w:t>Finalità: Salute del dipendente</w:t>
      </w:r>
    </w:p>
    <w:p w:rsidR="00365631" w:rsidRDefault="00901281">
      <w:pPr>
        <w:pStyle w:val="Paragrafoelenco"/>
        <w:numPr>
          <w:ilvl w:val="0"/>
          <w:numId w:val="8"/>
        </w:numPr>
        <w:rPr>
          <w:lang w:val="it-IT"/>
        </w:rPr>
      </w:pPr>
      <w:r>
        <w:rPr>
          <w:noProof/>
          <w:lang w:val="en-GB"/>
        </w:rPr>
        <w:t>Trattamento necessario per motivi di interesse pubblico nel settore della sanità pubblica</w:t>
      </w:r>
    </w:p>
    <w:p w:rsidR="00365631" w:rsidRDefault="00901281">
      <w:pPr>
        <w:pStyle w:val="Paragrafoelenco"/>
        <w:numPr>
          <w:ilvl w:val="0"/>
          <w:numId w:val="8"/>
        </w:numPr>
        <w:rPr>
          <w:lang w:val="it-IT"/>
        </w:rPr>
      </w:pPr>
      <w:r>
        <w:rPr>
          <w:noProof/>
          <w:lang w:val="it-IT"/>
        </w:rPr>
        <w:t>Finalità: CONTENIMENTO DELL'EMERGENZA SANITARIA 'CORONAVIRUS'</w:t>
      </w:r>
    </w:p>
    <w:p w:rsidR="00365631" w:rsidRDefault="00901281">
      <w:pPr>
        <w:pStyle w:val="Paragrafoelenco"/>
        <w:numPr>
          <w:ilvl w:val="0"/>
          <w:numId w:val="8"/>
        </w:numPr>
        <w:rPr>
          <w:lang w:val="it-IT"/>
        </w:rPr>
      </w:pPr>
      <w:r>
        <w:rPr>
          <w:noProof/>
          <w:lang w:val="en-GB"/>
        </w:rPr>
        <w:t>Trattamento necessario per fi</w:t>
      </w:r>
      <w:r>
        <w:rPr>
          <w:noProof/>
          <w:lang w:val="en-GB"/>
        </w:rPr>
        <w:t>nalità di medicina preventiva o di medicina del lavoro</w:t>
      </w:r>
    </w:p>
    <w:p w:rsidR="00365631" w:rsidRDefault="00901281">
      <w:pPr>
        <w:pStyle w:val="Paragrafoelenco"/>
        <w:numPr>
          <w:ilvl w:val="0"/>
          <w:numId w:val="8"/>
        </w:numPr>
        <w:rPr>
          <w:lang w:val="it-IT"/>
        </w:rPr>
      </w:pPr>
      <w:r>
        <w:rPr>
          <w:noProof/>
          <w:lang w:val="it-IT"/>
        </w:rPr>
        <w:t>Finalità: Gestione dell'epidemia nella medicina preventiva</w:t>
      </w:r>
    </w:p>
    <w:p w:rsidR="00365631" w:rsidRDefault="003656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GB" w:eastAsia="en-GB"/>
        </w:rPr>
      </w:pPr>
    </w:p>
    <w:p w:rsidR="00365631" w:rsidRDefault="00901281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>d)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  <w:tab/>
        <w:t xml:space="preserve">DESTINATARI </w:t>
      </w:r>
    </w:p>
    <w:p w:rsidR="00365631" w:rsidRDefault="00901281">
      <w:pPr>
        <w:pStyle w:val="Paragrafoelenco"/>
        <w:shd w:val="clear" w:color="auto" w:fill="FFFFFF"/>
        <w:spacing w:after="0" w:line="288" w:lineRule="auto"/>
        <w:ind w:left="993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 xml:space="preserve">Esclusivamente per le finalità sopra indicate, i dati saranno resi conoscibili, oltre che alle </w: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 xml:space="preserve">unità di personale interno al riguardo competenti, anche a collaboratori esterni incaricati del loro trattamento il cui elenco è disponibile presso la sede del titolare </w:t>
      </w:r>
    </w:p>
    <w:p w:rsidR="00365631" w:rsidRDefault="00365631">
      <w:pPr>
        <w:pStyle w:val="Paragrafoelenco"/>
        <w:shd w:val="clear" w:color="auto" w:fill="FFFFFF"/>
        <w:spacing w:after="0" w:line="240" w:lineRule="auto"/>
        <w:ind w:left="1440"/>
        <w:contextualSpacing w:val="0"/>
        <w:jc w:val="both"/>
        <w:rPr>
          <w:rFonts w:ascii="Arial" w:eastAsia="Times New Roman" w:hAnsi="Arial" w:cs="Arial"/>
          <w:color w:val="000000"/>
          <w:sz w:val="23"/>
          <w:szCs w:val="23"/>
          <w:lang w:val="it-IT" w:eastAsia="en-GB"/>
        </w:rPr>
      </w:pPr>
    </w:p>
    <w:p w:rsidR="00365631" w:rsidRDefault="00901281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e)</w: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ab/>
        <w:t>TRASFERIMENTI</w:t>
      </w:r>
    </w:p>
    <w:p w:rsidR="00365631" w:rsidRDefault="00901281">
      <w:pPr>
        <w:shd w:val="clear" w:color="auto" w:fill="FFFFFF"/>
        <w:spacing w:after="60" w:line="288" w:lineRule="auto"/>
        <w:ind w:left="992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val="it-IT" w:eastAsia="en-GB"/>
        </w:rPr>
      </w:pPr>
      <w:r>
        <w:rPr>
          <w:rFonts w:ascii="Arial" w:eastAsia="Arial" w:hAnsi="Arial" w:cs="Arial"/>
          <w:sz w:val="20"/>
          <w:szCs w:val="20"/>
          <w:lang w:val="it-IT"/>
        </w:rPr>
        <w:fldChar w:fldCharType="begin"/>
      </w:r>
      <w:r>
        <w:rPr>
          <w:rFonts w:ascii="Arial" w:eastAsia="Arial" w:hAnsi="Arial" w:cs="Arial"/>
          <w:sz w:val="20"/>
          <w:szCs w:val="20"/>
          <w:lang w:val="it-IT"/>
        </w:rPr>
        <w:instrText xml:space="preserve"> If  </w:instrText>
      </w:r>
      <w:r>
        <w:rPr>
          <w:rFonts w:ascii="Arial" w:eastAsia="Arial" w:hAnsi="Arial" w:cs="Arial"/>
          <w:noProof/>
          <w:color w:val="000000"/>
          <w:sz w:val="20"/>
          <w:szCs w:val="20"/>
          <w:shd w:val="clear" w:color="auto" w:fill="FFFFFF"/>
        </w:rPr>
        <w:instrText>0</w:instrText>
      </w:r>
      <w:r>
        <w:rPr>
          <w:rFonts w:ascii="Arial" w:eastAsia="Arial" w:hAnsi="Arial" w:cs="Arial"/>
          <w:sz w:val="20"/>
          <w:szCs w:val="20"/>
          <w:lang w:val="it-IT"/>
        </w:rPr>
        <w:instrText xml:space="preserve"> = 1 "Alcuni dei s</w:instrText>
      </w:r>
      <w:r>
        <w:rPr>
          <w:rFonts w:ascii="Arial" w:eastAsia="Arial" w:hAnsi="Arial" w:cs="Arial"/>
          <w:sz w:val="20"/>
          <w:szCs w:val="20"/>
          <w:lang w:val="it-IT"/>
        </w:rPr>
        <w:instrText>uoi Dati Personali sono trasferiti a Destinatari che si potrebbero trovare al di fuori dello Spazio Economico Europeo. Il Titolare assicura che il trattamento elettronico e cartaceo dei suoi Dati Personali da parte dei Destinatari avviene nel rispetto dell</w:instrText>
      </w:r>
      <w:r>
        <w:rPr>
          <w:rFonts w:ascii="Arial" w:eastAsia="Arial" w:hAnsi="Arial" w:cs="Arial"/>
          <w:sz w:val="20"/>
          <w:szCs w:val="20"/>
          <w:lang w:val="it-IT"/>
        </w:rPr>
        <w:instrText>a Normativa Applicabile. Invero, i trasferimenti si basano alternativamente su una decisione di adeguatezza o sulle Standard Model Clauses approvate dalla Commissione Europea." "Non sono presenti trasferimenti di Dati Personali a Destinatari fuori dall'Uni</w:instrText>
      </w:r>
      <w:r>
        <w:rPr>
          <w:rFonts w:ascii="Arial" w:eastAsia="Arial" w:hAnsi="Arial" w:cs="Arial"/>
          <w:sz w:val="20"/>
          <w:szCs w:val="20"/>
          <w:lang w:val="it-IT"/>
        </w:rPr>
        <w:instrText xml:space="preserve">one Europea" </w:instrText>
      </w:r>
      <w:r>
        <w:rPr>
          <w:rFonts w:ascii="Arial" w:eastAsia="Arial" w:hAnsi="Arial" w:cs="Arial"/>
          <w:sz w:val="20"/>
          <w:szCs w:val="20"/>
          <w:lang w:val="it-IT"/>
        </w:rPr>
        <w:fldChar w:fldCharType="separate"/>
      </w:r>
      <w:r>
        <w:rPr>
          <w:rFonts w:ascii="Arial" w:eastAsia="Arial" w:hAnsi="Arial" w:cs="Arial"/>
          <w:sz w:val="20"/>
          <w:szCs w:val="20"/>
          <w:lang w:val="it-IT"/>
        </w:rPr>
        <w:t>Non sono presenti trasferimenti di Dati Personali a Destinatari fuori dall'Unione Europea</w:t>
      </w:r>
      <w:r>
        <w:rPr>
          <w:rFonts w:ascii="Arial" w:eastAsia="Arial" w:hAnsi="Arial" w:cs="Arial"/>
          <w:sz w:val="20"/>
          <w:szCs w:val="20"/>
          <w:lang w:val="it-IT"/>
        </w:rPr>
        <w:fldChar w:fldCharType="end"/>
      </w:r>
    </w:p>
    <w:p w:rsidR="00365631" w:rsidRDefault="00365631">
      <w:pPr>
        <w:pStyle w:val="Paragrafoelenco"/>
        <w:shd w:val="clear" w:color="auto" w:fill="FFFFFF"/>
        <w:spacing w:after="0" w:line="240" w:lineRule="auto"/>
        <w:ind w:left="0" w:firstLine="1440"/>
        <w:rPr>
          <w:rFonts w:ascii="Arial" w:eastAsia="Times New Roman" w:hAnsi="Arial" w:cs="Arial"/>
          <w:color w:val="000000"/>
          <w:sz w:val="23"/>
          <w:szCs w:val="23"/>
          <w:lang w:val="it-IT" w:eastAsia="en-GB"/>
        </w:rPr>
      </w:pPr>
    </w:p>
    <w:p w:rsidR="00365631" w:rsidRDefault="00901281">
      <w:pPr>
        <w:keepLines/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f)</w: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ab/>
        <w:t>CONSERVAZIONE DEI DATI</w:t>
      </w:r>
    </w:p>
    <w:p w:rsidR="00365631" w:rsidRDefault="00901281">
      <w:pPr>
        <w:pStyle w:val="Paragrafoelenco"/>
        <w:shd w:val="clear" w:color="auto" w:fill="FFFFFF"/>
        <w:spacing w:after="0" w:line="288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Tutti i dati personali conferiti saranno trattati nel rispetto dei principi di liceità, correttezza, pertinenza e proporzio</w: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 xml:space="preserve">nalità, solo con le modalità, anche informatiche e telematiche, strettamente necessarie per perseguire le finalità sopra descritte. In ogni caso, i dati personali saranno conservati per un periodo di tempo non superiore a quello strettamente necessario al </w: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conseguimento delle finalità indicate. I dati personali dei quali non è necessaria la conservazione o per cui la conservazione non sia prevista dalla vigente normativa, in relazione agli scopi indicati, saranno cancellati o trasformati in forma anonima. Si</w: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 xml:space="preserve"> evidenzia che i sistemi informativi </w: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lastRenderedPageBreak/>
        <w:t>impiegati per la gestione delle informazioni raccolte sono configurati, già in origine, in modo da minimizzare l'utilizzo dei dati.</w:t>
      </w:r>
    </w:p>
    <w:p w:rsidR="00365631" w:rsidRDefault="00365631">
      <w:pPr>
        <w:pStyle w:val="Paragrafoelenco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  <w:lang w:val="it-IT" w:eastAsia="en-GB"/>
        </w:rPr>
      </w:pPr>
    </w:p>
    <w:p w:rsidR="00365631" w:rsidRDefault="00901281">
      <w:pPr>
        <w:keepLines/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g) I SUOI DIRITTI</w:t>
      </w:r>
    </w:p>
    <w:p w:rsidR="00365631" w:rsidRDefault="00901281">
      <w:pPr>
        <w:pStyle w:val="Paragrafoelenco"/>
        <w:shd w:val="clear" w:color="auto" w:fill="FFFFFF"/>
        <w:spacing w:after="60" w:line="288" w:lineRule="auto"/>
        <w:ind w:left="993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>Si rammenta che l'interessato ha diritto di accedere in ogni momento</w:t>
      </w:r>
      <w:r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  <w:t xml:space="preserve"> ai dati che Lo riguardano, rivolgendo la Sua richiesta al nostro responsabile del trattamento designato per il riscontro, utilizzando i recapiti di seguito indicati:</w:t>
      </w:r>
    </w:p>
    <w:p w:rsidR="00365631" w:rsidRDefault="00901281">
      <w:pPr>
        <w:pStyle w:val="Paragrafoelenco"/>
        <w:numPr>
          <w:ilvl w:val="0"/>
          <w:numId w:val="8"/>
        </w:numPr>
        <w:shd w:val="clear" w:color="auto" w:fill="FFFFFF"/>
        <w:spacing w:after="60" w:line="288" w:lineRule="auto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val="it-IT" w:eastAsia="en-GB"/>
        </w:rPr>
        <w:t>Responsabile della protezione dati - DE PRISCO VINCENZO - 3389141276 - DPO@INFOPEC.NET</w:t>
      </w:r>
    </w:p>
    <w:p w:rsidR="00365631" w:rsidRDefault="00901281">
      <w:pPr>
        <w:pStyle w:val="Paragrafoelenco"/>
        <w:shd w:val="clear" w:color="auto" w:fill="FFFFFF"/>
        <w:spacing w:after="60" w:line="288" w:lineRule="auto"/>
        <w:ind w:left="993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val="it-IT" w:eastAsia="en-GB"/>
        </w:rPr>
        <w:t>Allo stesso modo può esercitare, riguardo al trattamento in oggetto, i seguenti diritti: Informazione, Accesso ai dati, Rettifica dei dati, Limitazione del trattamento</w:t>
      </w:r>
    </w:p>
    <w:p w:rsidR="00365631" w:rsidRDefault="00365631">
      <w:pPr>
        <w:pStyle w:val="Paragrafoelenco"/>
        <w:shd w:val="clear" w:color="auto" w:fill="FFFFFF"/>
        <w:spacing w:after="60" w:line="288" w:lineRule="auto"/>
        <w:ind w:left="993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val="it-IT" w:eastAsia="en-GB"/>
        </w:rPr>
      </w:pPr>
    </w:p>
    <w:p w:rsidR="00365631" w:rsidRDefault="00365631">
      <w:pPr>
        <w:spacing w:after="0"/>
        <w:jc w:val="both"/>
        <w:rPr>
          <w:lang w:val="en-GB"/>
        </w:rPr>
      </w:pPr>
      <w:bookmarkStart w:id="3" w:name="EndDocument"/>
      <w:bookmarkEnd w:id="3"/>
    </w:p>
    <w:p w:rsidR="00365631" w:rsidRDefault="00365631">
      <w:pPr>
        <w:rPr>
          <w:lang w:val="en-GB"/>
        </w:rPr>
      </w:pPr>
    </w:p>
    <w:p w:rsidR="00365631" w:rsidRDefault="00365631">
      <w:pPr>
        <w:spacing w:after="0"/>
        <w:jc w:val="both"/>
        <w:rPr>
          <w:lang w:val="en-GB"/>
        </w:rPr>
      </w:pPr>
    </w:p>
    <w:p w:rsidR="00365631" w:rsidRDefault="00365631">
      <w:pPr>
        <w:rPr>
          <w:lang w:val="en-GB"/>
        </w:rPr>
      </w:pPr>
    </w:p>
    <w:sectPr w:rsidR="00365631">
      <w:headerReference w:type="default" r:id="rId8"/>
      <w:footerReference w:type="default" r:id="rId9"/>
      <w:pgSz w:w="12240" w:h="15840"/>
      <w:pgMar w:top="720" w:right="720" w:bottom="720" w:left="720" w:header="708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281" w:rsidRDefault="00901281">
      <w:pPr>
        <w:spacing w:after="0" w:line="240" w:lineRule="auto"/>
      </w:pPr>
      <w:r>
        <w:separator/>
      </w:r>
    </w:p>
  </w:endnote>
  <w:endnote w:type="continuationSeparator" w:id="0">
    <w:p w:rsidR="00901281" w:rsidRDefault="00901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365631">
      <w:tc>
        <w:tcPr>
          <w:tcW w:w="14616" w:type="dxa"/>
        </w:tcPr>
        <w:p w:rsidR="00365631" w:rsidRDefault="00365631"/>
      </w:tc>
    </w:tr>
  </w:tbl>
  <w:p w:rsidR="00365631" w:rsidRDefault="00365631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281" w:rsidRDefault="00901281">
      <w:pPr>
        <w:spacing w:after="0" w:line="240" w:lineRule="auto"/>
      </w:pPr>
      <w:r>
        <w:separator/>
      </w:r>
    </w:p>
  </w:footnote>
  <w:footnote w:type="continuationSeparator" w:id="0">
    <w:p w:rsidR="00901281" w:rsidRDefault="00901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631" w:rsidRDefault="003656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EB14"/>
    <w:multiLevelType w:val="multilevel"/>
    <w:tmpl w:val="819CA13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vanish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312D7"/>
    <w:multiLevelType w:val="multilevel"/>
    <w:tmpl w:val="14487784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141D1"/>
    <w:multiLevelType w:val="multilevel"/>
    <w:tmpl w:val="DC565E34"/>
    <w:lvl w:ilvl="0">
      <w:start w:val="7"/>
      <w:numFmt w:val="lowerLetter"/>
      <w:lvlText w:val="%1)"/>
      <w:lvlJc w:val="left"/>
      <w:pPr>
        <w:ind w:left="720" w:hanging="360"/>
      </w:pPr>
      <w:rPr>
        <w:rFonts w:hint="default"/>
        <w:vanish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73788"/>
    <w:multiLevelType w:val="multilevel"/>
    <w:tmpl w:val="2D14D8AA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0764"/>
    <w:multiLevelType w:val="multilevel"/>
    <w:tmpl w:val="EE746942"/>
    <w:lvl w:ilvl="0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5F675"/>
    <w:multiLevelType w:val="multilevel"/>
    <w:tmpl w:val="C5500006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C709A1"/>
    <w:multiLevelType w:val="multilevel"/>
    <w:tmpl w:val="141CEC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7F5A"/>
    <w:multiLevelType w:val="multilevel"/>
    <w:tmpl w:val="AD44A4D0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8" w15:restartNumberingAfterBreak="0">
    <w:nsid w:val="2745D6B0"/>
    <w:multiLevelType w:val="multilevel"/>
    <w:tmpl w:val="7EE81360"/>
    <w:lvl w:ilvl="0">
      <w:start w:val="1"/>
      <w:numFmt w:val="decimal"/>
      <w:lvlText w:val="(%1)"/>
      <w:lvlJc w:val="left"/>
      <w:pPr>
        <w:ind w:left="107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E964D96"/>
    <w:multiLevelType w:val="multilevel"/>
    <w:tmpl w:val="5810E2D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DEDB6"/>
    <w:multiLevelType w:val="multilevel"/>
    <w:tmpl w:val="ABAC7D30"/>
    <w:lvl w:ilvl="0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9BE0B"/>
    <w:multiLevelType w:val="multilevel"/>
    <w:tmpl w:val="6FEE635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vanish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91A80"/>
    <w:multiLevelType w:val="multilevel"/>
    <w:tmpl w:val="32AAEF94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  <w:vanish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E8A3F"/>
    <w:multiLevelType w:val="multilevel"/>
    <w:tmpl w:val="9F762152"/>
    <w:lvl w:ilvl="0">
      <w:start w:val="1"/>
      <w:numFmt w:val="lowerLetter"/>
      <w:lvlText w:val="%1)"/>
      <w:lvlJc w:val="left"/>
      <w:pPr>
        <w:ind w:left="720" w:hanging="360"/>
      </w:pPr>
      <w:rPr>
        <w:vanish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FE0A2"/>
    <w:multiLevelType w:val="multilevel"/>
    <w:tmpl w:val="6AA22C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59784569"/>
    <w:multiLevelType w:val="multilevel"/>
    <w:tmpl w:val="7986727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78568"/>
    <w:multiLevelType w:val="multilevel"/>
    <w:tmpl w:val="018E1BF4"/>
    <w:lvl w:ilvl="0">
      <w:start w:val="7"/>
      <w:numFmt w:val="lowerLetter"/>
      <w:lvlText w:val="%1)"/>
      <w:lvlJc w:val="left"/>
      <w:pPr>
        <w:ind w:left="720" w:hanging="360"/>
      </w:pPr>
      <w:rPr>
        <w:rFonts w:hint="default"/>
        <w:vanish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9851E"/>
    <w:multiLevelType w:val="multilevel"/>
    <w:tmpl w:val="AF166F9A"/>
    <w:lvl w:ilvl="0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EECCD"/>
    <w:multiLevelType w:val="multilevel"/>
    <w:tmpl w:val="2FF66FC2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00DF31"/>
    <w:multiLevelType w:val="multilevel"/>
    <w:tmpl w:val="8F7E4544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6438B1"/>
    <w:multiLevelType w:val="multilevel"/>
    <w:tmpl w:val="D9E6D82A"/>
    <w:lvl w:ilvl="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C772287"/>
    <w:multiLevelType w:val="multilevel"/>
    <w:tmpl w:val="AC861F78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1"/>
  </w:num>
  <w:num w:numId="5">
    <w:abstractNumId w:val="9"/>
  </w:num>
  <w:num w:numId="6">
    <w:abstractNumId w:val="6"/>
  </w:num>
  <w:num w:numId="7">
    <w:abstractNumId w:val="16"/>
  </w:num>
  <w:num w:numId="8">
    <w:abstractNumId w:val="20"/>
  </w:num>
  <w:num w:numId="9">
    <w:abstractNumId w:val="0"/>
  </w:num>
  <w:num w:numId="10">
    <w:abstractNumId w:val="18"/>
  </w:num>
  <w:num w:numId="11">
    <w:abstractNumId w:val="4"/>
  </w:num>
  <w:num w:numId="12">
    <w:abstractNumId w:val="8"/>
  </w:num>
  <w:num w:numId="13">
    <w:abstractNumId w:val="17"/>
  </w:num>
  <w:num w:numId="14">
    <w:abstractNumId w:val="2"/>
  </w:num>
  <w:num w:numId="15">
    <w:abstractNumId w:val="15"/>
  </w:num>
  <w:num w:numId="16">
    <w:abstractNumId w:val="3"/>
  </w:num>
  <w:num w:numId="17">
    <w:abstractNumId w:val="13"/>
  </w:num>
  <w:num w:numId="18">
    <w:abstractNumId w:val="21"/>
  </w:num>
  <w:num w:numId="19">
    <w:abstractNumId w:val="19"/>
  </w:num>
  <w:num w:numId="20">
    <w:abstractNumId w:val="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31"/>
    <w:rsid w:val="00365631"/>
    <w:rsid w:val="00901281"/>
    <w:rsid w:val="0096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E1281-8E5E-40BB-8447-D470AE0C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elenco1">
    <w:name w:val="Nessun elenco1"/>
    <w:semiHidden/>
    <w:unhideWhenUsed/>
  </w:style>
  <w:style w:type="table" w:styleId="Grigliatabella">
    <w:name w:val="Table Grid"/>
    <w:basedOn w:val="Tabellanormal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</w:style>
  <w:style w:type="paragraph" w:styleId="Pidipagina">
    <w:name w:val="footer"/>
    <w:basedOn w:val="Normale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66587-AAE6-4BBB-9E34-0DCE838D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salvodm</dc:creator>
  <cp:lastModifiedBy>Imma Pepe</cp:lastModifiedBy>
  <cp:revision>2</cp:revision>
  <dcterms:created xsi:type="dcterms:W3CDTF">2020-08-18T09:31:00Z</dcterms:created>
  <dcterms:modified xsi:type="dcterms:W3CDTF">2020-08-18T09:31:00Z</dcterms:modified>
</cp:coreProperties>
</file>